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1E60" w:rsidRDefault="00112DA3" w:rsidP="00112DA3">
      <w:pPr>
        <w:jc w:val="right"/>
        <w:rPr>
          <w:rFonts w:ascii="Browallia New" w:hAnsi="Browallia New" w:cs="Browallia New"/>
          <w:sz w:val="28"/>
        </w:rPr>
      </w:pPr>
      <w:r>
        <w:rPr>
          <w:rFonts w:ascii="Browallia New" w:hAnsi="Browallia New" w:cs="Browallia New"/>
          <w:noProof/>
          <w:sz w:val="28"/>
        </w:rPr>
        <w:drawing>
          <wp:inline distT="0" distB="0" distL="0" distR="0">
            <wp:extent cx="1219067" cy="50580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 COTTO-0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3832" cy="52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1E60" w:rsidRPr="002C1E60" w:rsidRDefault="002C1E60" w:rsidP="002C1E60">
      <w:pPr>
        <w:rPr>
          <w:rFonts w:asciiTheme="minorBidi" w:hAnsiTheme="minorBidi"/>
          <w:sz w:val="28"/>
          <w:cs/>
        </w:rPr>
      </w:pPr>
      <w:r w:rsidRPr="002C1E60">
        <w:rPr>
          <w:rFonts w:asciiTheme="minorBidi" w:hAnsiTheme="minorBidi"/>
          <w:sz w:val="28"/>
          <w:cs/>
        </w:rPr>
        <w:t>ข่าวประชาสัมพันธ์</w:t>
      </w:r>
      <w:bookmarkStart w:id="0" w:name="_GoBack"/>
      <w:bookmarkEnd w:id="0"/>
    </w:p>
    <w:p w:rsidR="007266FB" w:rsidRPr="002C1E60" w:rsidRDefault="00AF3B62" w:rsidP="00AF3B62">
      <w:pPr>
        <w:jc w:val="center"/>
        <w:rPr>
          <w:rFonts w:asciiTheme="minorBidi" w:hAnsiTheme="minorBidi"/>
          <w:b/>
          <w:bCs/>
          <w:sz w:val="32"/>
          <w:szCs w:val="32"/>
          <w:cs/>
        </w:rPr>
      </w:pPr>
      <w:r w:rsidRPr="002C1E60">
        <w:rPr>
          <w:rFonts w:asciiTheme="minorBidi" w:hAnsiTheme="minorBidi"/>
          <w:b/>
          <w:bCs/>
          <w:sz w:val="32"/>
          <w:szCs w:val="32"/>
        </w:rPr>
        <w:t xml:space="preserve">COTTO </w:t>
      </w:r>
      <w:r w:rsidRPr="002C1E60">
        <w:rPr>
          <w:rFonts w:asciiTheme="minorBidi" w:hAnsiTheme="minorBidi"/>
          <w:b/>
          <w:bCs/>
          <w:sz w:val="32"/>
          <w:szCs w:val="32"/>
          <w:cs/>
        </w:rPr>
        <w:t xml:space="preserve">คว้ารางวัล </w:t>
      </w:r>
      <w:r w:rsidRPr="002C1E60">
        <w:rPr>
          <w:rFonts w:asciiTheme="minorBidi" w:hAnsiTheme="minorBidi"/>
          <w:b/>
          <w:bCs/>
          <w:sz w:val="32"/>
          <w:szCs w:val="32"/>
        </w:rPr>
        <w:t>Thailand Green Design Awards 2025</w:t>
      </w:r>
      <w:r w:rsidRPr="002C1E60">
        <w:rPr>
          <w:rFonts w:asciiTheme="minorBidi" w:hAnsiTheme="minorBidi"/>
          <w:b/>
          <w:bCs/>
          <w:sz w:val="32"/>
          <w:szCs w:val="32"/>
          <w:cs/>
        </w:rPr>
        <w:t xml:space="preserve"> รองชนะเลิศอันดับ </w:t>
      </w:r>
      <w:r w:rsidRPr="002C1E60">
        <w:rPr>
          <w:rFonts w:asciiTheme="minorBidi" w:hAnsiTheme="minorBidi"/>
          <w:b/>
          <w:bCs/>
          <w:sz w:val="32"/>
          <w:szCs w:val="32"/>
        </w:rPr>
        <w:t>1</w:t>
      </w:r>
      <w:r w:rsidRPr="002C1E60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2C1E60">
        <w:rPr>
          <w:rFonts w:asciiTheme="minorBidi" w:hAnsiTheme="minorBidi"/>
          <w:b/>
          <w:bCs/>
          <w:sz w:val="32"/>
          <w:szCs w:val="32"/>
          <w:cs/>
        </w:rPr>
        <w:br/>
        <w:t>สุขภัณฑ์ที่มีส่วนผสมของเปลือกไข่</w:t>
      </w:r>
    </w:p>
    <w:p w:rsidR="00AF3B62" w:rsidRDefault="00AF3B62" w:rsidP="002C1E60">
      <w:pPr>
        <w:jc w:val="center"/>
        <w:rPr>
          <w:rFonts w:ascii="Browallia New" w:hAnsi="Browallia New" w:cs="Browallia New"/>
          <w:sz w:val="28"/>
        </w:rPr>
      </w:pPr>
      <w:r>
        <w:rPr>
          <w:rFonts w:ascii="Browallia New" w:hAnsi="Browallia New" w:cs="Browallia New"/>
          <w:noProof/>
          <w:sz w:val="28"/>
        </w:rPr>
        <w:drawing>
          <wp:inline distT="0" distB="0" distL="0" distR="0">
            <wp:extent cx="4749800" cy="3782579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6620_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5862" cy="3787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3B62" w:rsidRPr="002C1E60" w:rsidRDefault="00AF3B62" w:rsidP="002C1E60">
      <w:pPr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2C1E60">
        <w:rPr>
          <w:rFonts w:asciiTheme="minorBidi" w:hAnsiTheme="minorBidi"/>
          <w:sz w:val="32"/>
          <w:szCs w:val="32"/>
          <w:cs/>
        </w:rPr>
        <w:t xml:space="preserve">สุขภัณฑ์ </w:t>
      </w:r>
      <w:r w:rsidRPr="002C1E60">
        <w:rPr>
          <w:rFonts w:asciiTheme="minorBidi" w:hAnsiTheme="minorBidi"/>
          <w:sz w:val="32"/>
          <w:szCs w:val="32"/>
        </w:rPr>
        <w:t xml:space="preserve">COTTO </w:t>
      </w:r>
      <w:r w:rsidRPr="002C1E60">
        <w:rPr>
          <w:rFonts w:asciiTheme="minorBidi" w:hAnsiTheme="minorBidi"/>
          <w:sz w:val="32"/>
          <w:szCs w:val="32"/>
          <w:cs/>
        </w:rPr>
        <w:t xml:space="preserve">ได้รับรางวัลรองชนะเลิศอันดับ </w:t>
      </w:r>
      <w:r w:rsidR="00B40264">
        <w:rPr>
          <w:rFonts w:asciiTheme="minorBidi" w:hAnsiTheme="minorBidi"/>
          <w:sz w:val="32"/>
          <w:szCs w:val="32"/>
        </w:rPr>
        <w:t>1</w:t>
      </w:r>
      <w:r w:rsidRPr="002C1E60">
        <w:rPr>
          <w:rFonts w:asciiTheme="minorBidi" w:hAnsiTheme="minorBidi"/>
          <w:sz w:val="32"/>
          <w:szCs w:val="32"/>
          <w:cs/>
        </w:rPr>
        <w:t xml:space="preserve"> นำทีมโดย</w:t>
      </w:r>
      <w:r w:rsidR="00DF2B02" w:rsidRPr="002C1E60">
        <w:rPr>
          <w:rFonts w:asciiTheme="minorBidi" w:hAnsiTheme="minorBidi"/>
          <w:sz w:val="32"/>
          <w:szCs w:val="32"/>
          <w:cs/>
        </w:rPr>
        <w:t xml:space="preserve"> </w:t>
      </w:r>
      <w:r w:rsidRPr="002C1E60">
        <w:rPr>
          <w:rFonts w:asciiTheme="minorBidi" w:hAnsiTheme="minorBidi"/>
          <w:sz w:val="32"/>
          <w:szCs w:val="32"/>
          <w:cs/>
        </w:rPr>
        <w:t xml:space="preserve">นายธนา รัตนเกษตรสิน </w:t>
      </w:r>
      <w:r w:rsidR="002C1E60">
        <w:rPr>
          <w:rFonts w:asciiTheme="minorBidi" w:hAnsiTheme="minorBidi"/>
          <w:sz w:val="32"/>
          <w:szCs w:val="32"/>
        </w:rPr>
        <w:br/>
      </w:r>
      <w:r w:rsidRPr="002C1E60">
        <w:rPr>
          <w:rFonts w:asciiTheme="minorBidi" w:hAnsiTheme="minorBidi"/>
          <w:sz w:val="32"/>
          <w:szCs w:val="32"/>
          <w:cs/>
        </w:rPr>
        <w:t xml:space="preserve">นายณัชพล อินทร์กลิ่น นายวิโรจน์ งามภูพันธ์ และนางสาวณัฏฐิกา วงค์จันเสือ บริษัท สยามซานิทารีแวร์อินดัสทรี จำกัด ซึ่งเป็นผลงานประกวดประเภทที่ </w:t>
      </w:r>
      <w:r w:rsidRPr="002C1E60">
        <w:rPr>
          <w:rFonts w:asciiTheme="minorBidi" w:hAnsiTheme="minorBidi"/>
          <w:sz w:val="32"/>
          <w:szCs w:val="32"/>
        </w:rPr>
        <w:t>2</w:t>
      </w:r>
      <w:r w:rsidRPr="002C1E60">
        <w:rPr>
          <w:rFonts w:asciiTheme="minorBidi" w:hAnsiTheme="minorBidi"/>
          <w:sz w:val="32"/>
          <w:szCs w:val="32"/>
          <w:cs/>
        </w:rPr>
        <w:t xml:space="preserve"> ผลงานประเภทการใช้ทรัพยากรอย่างมีประสิทธิภาพ (</w:t>
      </w:r>
      <w:r w:rsidRPr="002C1E60">
        <w:rPr>
          <w:rFonts w:asciiTheme="minorBidi" w:hAnsiTheme="minorBidi"/>
          <w:sz w:val="32"/>
          <w:szCs w:val="32"/>
        </w:rPr>
        <w:t xml:space="preserve">Resource Efficiency) </w:t>
      </w:r>
      <w:r w:rsidRPr="002C1E60">
        <w:rPr>
          <w:rFonts w:asciiTheme="minorBidi" w:hAnsiTheme="minorBidi"/>
          <w:sz w:val="32"/>
          <w:szCs w:val="32"/>
          <w:cs/>
        </w:rPr>
        <w:t>ผลงานที่มีการออกแบบที่มุ่งเน้นการใช้ทรัพยากรอย่างมีประสิทธิภาพและเปลี่ยนจากขยะให้กลายเป็นทรัพยากรทรงพลัง การนำกลับมาใช้ใหม่ (</w:t>
      </w:r>
      <w:r w:rsidRPr="002C1E60">
        <w:rPr>
          <w:rFonts w:asciiTheme="minorBidi" w:hAnsiTheme="minorBidi"/>
          <w:sz w:val="32"/>
          <w:szCs w:val="32"/>
        </w:rPr>
        <w:t xml:space="preserve">Recycle) </w:t>
      </w:r>
      <w:r w:rsidRPr="002C1E60">
        <w:rPr>
          <w:rFonts w:asciiTheme="minorBidi" w:hAnsiTheme="minorBidi"/>
          <w:sz w:val="32"/>
          <w:szCs w:val="32"/>
          <w:cs/>
        </w:rPr>
        <w:t>รวมถึงผลงานออกแบบที่ช่วยในการลดปริมาณขยะ (</w:t>
      </w:r>
      <w:r w:rsidRPr="002C1E60">
        <w:rPr>
          <w:rFonts w:asciiTheme="minorBidi" w:hAnsiTheme="minorBidi"/>
          <w:sz w:val="32"/>
          <w:szCs w:val="32"/>
        </w:rPr>
        <w:t xml:space="preserve">Reduce Waste) </w:t>
      </w:r>
      <w:r w:rsidRPr="002C1E60">
        <w:rPr>
          <w:rFonts w:asciiTheme="minorBidi" w:hAnsiTheme="minorBidi"/>
          <w:sz w:val="32"/>
          <w:szCs w:val="32"/>
          <w:cs/>
        </w:rPr>
        <w:t>การคิดค้นและพัฒนาผลิตภัณฑ์เพื่อลดขยะ อันจะเป็นการสร้างหนทางที่จะนำวัสดุเหลือใช้และกลับมาใช้อีกครั้ง เป็นนวัตกรรมการเพิ่มมูลค่าและการใช้ประโยชน์จากเศษเหลือทิ้ง (</w:t>
      </w:r>
      <w:r w:rsidRPr="002C1E60">
        <w:rPr>
          <w:rFonts w:asciiTheme="minorBidi" w:hAnsiTheme="minorBidi"/>
          <w:sz w:val="32"/>
          <w:szCs w:val="32"/>
        </w:rPr>
        <w:t xml:space="preserve">Upcycling) </w:t>
      </w:r>
      <w:r w:rsidRPr="002C1E60">
        <w:rPr>
          <w:rFonts w:asciiTheme="minorBidi" w:hAnsiTheme="minorBidi"/>
          <w:sz w:val="32"/>
          <w:szCs w:val="32"/>
          <w:cs/>
        </w:rPr>
        <w:t>เพื่อนำมาใช้ประโยชน์ในการคำนวณคาร์บอนฟุตปริ้นท์ (</w:t>
      </w:r>
      <w:r w:rsidRPr="002C1E60">
        <w:rPr>
          <w:rFonts w:asciiTheme="minorBidi" w:hAnsiTheme="minorBidi"/>
          <w:sz w:val="32"/>
          <w:szCs w:val="32"/>
        </w:rPr>
        <w:t>Carbon footprint)</w:t>
      </w:r>
    </w:p>
    <w:p w:rsidR="00AF3B62" w:rsidRPr="002C1E60" w:rsidRDefault="00AF3B62" w:rsidP="002C1E60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2C1E60">
        <w:rPr>
          <w:rFonts w:asciiTheme="minorBidi" w:hAnsiTheme="minorBidi"/>
          <w:sz w:val="32"/>
          <w:szCs w:val="32"/>
          <w:cs/>
        </w:rPr>
        <w:t xml:space="preserve">พิธีมอบรางวัล </w:t>
      </w:r>
      <w:r w:rsidRPr="002C1E60">
        <w:rPr>
          <w:rFonts w:asciiTheme="minorBidi" w:hAnsiTheme="minorBidi"/>
          <w:sz w:val="32"/>
          <w:szCs w:val="32"/>
        </w:rPr>
        <w:t>Thailand Green Design Awards 2025</w:t>
      </w:r>
      <w:r w:rsidRPr="002C1E60">
        <w:rPr>
          <w:rFonts w:asciiTheme="minorBidi" w:hAnsiTheme="minorBidi"/>
          <w:sz w:val="32"/>
          <w:szCs w:val="32"/>
          <w:cs/>
        </w:rPr>
        <w:t xml:space="preserve"> สถาบันค้นคว้าและพัฒนาผลิตผลทางการเกษตรและอุตสาหกรรมเกษตร มหาวิทยาลัยเกษตรศาสตร์ จัดประกวดผลิตภัณฑ์ที่เป็นมิตรต่อ</w:t>
      </w:r>
      <w:r w:rsidRPr="002C1E60">
        <w:rPr>
          <w:rFonts w:asciiTheme="minorBidi" w:hAnsiTheme="minorBidi"/>
          <w:sz w:val="32"/>
          <w:szCs w:val="32"/>
          <w:cs/>
        </w:rPr>
        <w:lastRenderedPageBreak/>
        <w:t xml:space="preserve">สิ่งแวดล้อม </w:t>
      </w:r>
      <w:r w:rsidRPr="002C1E60">
        <w:rPr>
          <w:rFonts w:asciiTheme="minorBidi" w:hAnsiTheme="minorBidi"/>
          <w:sz w:val="32"/>
          <w:szCs w:val="32"/>
        </w:rPr>
        <w:t xml:space="preserve">Thailand Green Design Awards 2025 </w:t>
      </w:r>
      <w:r w:rsidRPr="002C1E60">
        <w:rPr>
          <w:rFonts w:asciiTheme="minorBidi" w:hAnsiTheme="minorBidi"/>
          <w:sz w:val="32"/>
          <w:szCs w:val="32"/>
          <w:cs/>
        </w:rPr>
        <w:t xml:space="preserve">ในงานเกษตรแฟร์ ประจำปี </w:t>
      </w:r>
      <w:r w:rsidRPr="002C1E60">
        <w:rPr>
          <w:rFonts w:asciiTheme="minorBidi" w:hAnsiTheme="minorBidi"/>
          <w:sz w:val="32"/>
          <w:szCs w:val="32"/>
        </w:rPr>
        <w:t xml:space="preserve">2568 </w:t>
      </w:r>
      <w:r w:rsidRPr="002C1E60">
        <w:rPr>
          <w:rFonts w:asciiTheme="minorBidi" w:hAnsiTheme="minorBidi"/>
          <w:sz w:val="32"/>
          <w:szCs w:val="32"/>
          <w:cs/>
        </w:rPr>
        <w:t>โดยมุ่งเน้นความคิดสร้างสรรค์ในการผลิตผลิตภัณฑ์อย่างเป็นระบบ เน้นนวัตกรรมที่เป็นมิตรต่อสิ่งแวดล้อม ให้ความสำคัญกับปัญหาขยะที่ทวีความรุนแรงเพิ่มมากขึ้น รวมไปถึงการออกแบบและพัฒนาผลงานที่ยกระดับคุณภาพการใช้ชีวิตภายใต้สภาวการณ์ปัจจุบัน การส่งเสริมการใช้ประโยชน์ทรัพยากรชีวภาพ และการสร้างสังคมที่ยั่งยืนด้วยการมีส่วนร่วมในทุกภาคส่วน และปลูกจิตสำนึกด้านสิ่งแวดล้อมและร่วมสร้างสรรค์ผลิตภัณฑ์จากวัสดุธรรมชาติ และมีกระบวนการผลิตที่เป็นมิตรต่อสิ่งแวดล้อม ทั้งในเรื่องการเผยแพร่เอกลักษณ์ด้านสิ่งแวดล้อมและเป็นมหาวิทยาลัยสีเขียว (</w:t>
      </w:r>
      <w:r w:rsidRPr="002C1E60">
        <w:rPr>
          <w:rFonts w:asciiTheme="minorBidi" w:hAnsiTheme="minorBidi"/>
          <w:sz w:val="32"/>
          <w:szCs w:val="32"/>
        </w:rPr>
        <w:t xml:space="preserve">KU Green Campus) </w:t>
      </w:r>
      <w:r w:rsidRPr="002C1E60">
        <w:rPr>
          <w:rFonts w:asciiTheme="minorBidi" w:hAnsiTheme="minorBidi"/>
          <w:sz w:val="32"/>
          <w:szCs w:val="32"/>
          <w:cs/>
        </w:rPr>
        <w:t>ซึ่งแบ่งออกเป็นการมอบรางวัลผลงานประเภทประหยัดพลังงาน (</w:t>
      </w:r>
      <w:r w:rsidRPr="002C1E60">
        <w:rPr>
          <w:rFonts w:asciiTheme="minorBidi" w:hAnsiTheme="minorBidi"/>
          <w:sz w:val="32"/>
          <w:szCs w:val="32"/>
        </w:rPr>
        <w:t xml:space="preserve">Energy Saving) </w:t>
      </w:r>
      <w:r w:rsidRPr="002C1E60">
        <w:rPr>
          <w:rFonts w:asciiTheme="minorBidi" w:hAnsiTheme="minorBidi"/>
          <w:sz w:val="32"/>
          <w:szCs w:val="32"/>
          <w:cs/>
        </w:rPr>
        <w:t>รางวัลผลงานประเภทการใช้ทรัพยากรอย่างมีประสิทธิภาพ (</w:t>
      </w:r>
      <w:r w:rsidRPr="002C1E60">
        <w:rPr>
          <w:rFonts w:asciiTheme="minorBidi" w:hAnsiTheme="minorBidi"/>
          <w:sz w:val="32"/>
          <w:szCs w:val="32"/>
        </w:rPr>
        <w:t xml:space="preserve">Resource Efficiency) </w:t>
      </w:r>
      <w:r w:rsidRPr="002C1E60">
        <w:rPr>
          <w:rFonts w:asciiTheme="minorBidi" w:hAnsiTheme="minorBidi"/>
          <w:sz w:val="32"/>
          <w:szCs w:val="32"/>
          <w:cs/>
        </w:rPr>
        <w:t>รางวัลผลงานประเภทที่ช่วยยกระดับคุณภาพการใช้ชีวิต (</w:t>
      </w:r>
      <w:r w:rsidRPr="002C1E60">
        <w:rPr>
          <w:rFonts w:asciiTheme="minorBidi" w:hAnsiTheme="minorBidi"/>
          <w:sz w:val="32"/>
          <w:szCs w:val="32"/>
        </w:rPr>
        <w:t xml:space="preserve">Life Enhancement) </w:t>
      </w:r>
      <w:r w:rsidRPr="002C1E60">
        <w:rPr>
          <w:rFonts w:asciiTheme="minorBidi" w:hAnsiTheme="minorBidi"/>
          <w:sz w:val="32"/>
          <w:szCs w:val="32"/>
          <w:cs/>
        </w:rPr>
        <w:t xml:space="preserve">รางวัล </w:t>
      </w:r>
      <w:r w:rsidRPr="002C1E60">
        <w:rPr>
          <w:rFonts w:asciiTheme="minorBidi" w:hAnsiTheme="minorBidi"/>
          <w:sz w:val="32"/>
          <w:szCs w:val="32"/>
        </w:rPr>
        <w:t xml:space="preserve">TGDA Student Design Awards 2025 </w:t>
      </w:r>
      <w:r w:rsidRPr="002C1E60">
        <w:rPr>
          <w:rFonts w:asciiTheme="minorBidi" w:hAnsiTheme="minorBidi"/>
          <w:sz w:val="32"/>
          <w:szCs w:val="32"/>
          <w:cs/>
        </w:rPr>
        <w:t xml:space="preserve">รางวัล </w:t>
      </w:r>
      <w:r w:rsidRPr="002C1E60">
        <w:rPr>
          <w:rFonts w:asciiTheme="minorBidi" w:hAnsiTheme="minorBidi"/>
          <w:sz w:val="32"/>
          <w:szCs w:val="32"/>
        </w:rPr>
        <w:t xml:space="preserve">ODS (Object of Desire Store) </w:t>
      </w:r>
      <w:r w:rsidRPr="002C1E60">
        <w:rPr>
          <w:rFonts w:asciiTheme="minorBidi" w:hAnsiTheme="minorBidi"/>
          <w:sz w:val="32"/>
          <w:szCs w:val="32"/>
          <w:cs/>
        </w:rPr>
        <w:t xml:space="preserve">และรางวัลเกียรติยศ </w:t>
      </w:r>
      <w:r w:rsidRPr="002C1E60">
        <w:rPr>
          <w:rFonts w:asciiTheme="minorBidi" w:hAnsiTheme="minorBidi"/>
          <w:sz w:val="32"/>
          <w:szCs w:val="32"/>
        </w:rPr>
        <w:t>Honorary Awards</w:t>
      </w:r>
    </w:p>
    <w:sectPr w:rsidR="00AF3B62" w:rsidRPr="002C1E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6691" w:rsidRDefault="00C86691" w:rsidP="002C1E60">
      <w:pPr>
        <w:spacing w:after="0" w:line="240" w:lineRule="auto"/>
      </w:pPr>
      <w:r>
        <w:separator/>
      </w:r>
    </w:p>
  </w:endnote>
  <w:endnote w:type="continuationSeparator" w:id="0">
    <w:p w:rsidR="00C86691" w:rsidRDefault="00C86691" w:rsidP="002C1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1E60" w:rsidRDefault="002C1E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1E60" w:rsidRDefault="002C1E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1E60" w:rsidRDefault="002C1E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6691" w:rsidRDefault="00C86691" w:rsidP="002C1E60">
      <w:pPr>
        <w:spacing w:after="0" w:line="240" w:lineRule="auto"/>
      </w:pPr>
      <w:r>
        <w:separator/>
      </w:r>
    </w:p>
  </w:footnote>
  <w:footnote w:type="continuationSeparator" w:id="0">
    <w:p w:rsidR="00C86691" w:rsidRDefault="00C86691" w:rsidP="002C1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1E60" w:rsidRDefault="002C1E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1E60" w:rsidRDefault="002C1E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1E60" w:rsidRDefault="002C1E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B62"/>
    <w:rsid w:val="00112DA3"/>
    <w:rsid w:val="00280618"/>
    <w:rsid w:val="002C1E60"/>
    <w:rsid w:val="00AF3B62"/>
    <w:rsid w:val="00B40264"/>
    <w:rsid w:val="00C86691"/>
    <w:rsid w:val="00D92098"/>
    <w:rsid w:val="00DF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A10C1"/>
  <w15:chartTrackingRefBased/>
  <w15:docId w15:val="{4BAD5B12-1B1D-4DFE-95A9-6032AD33B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1E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1E60"/>
  </w:style>
  <w:style w:type="paragraph" w:styleId="Footer">
    <w:name w:val="footer"/>
    <w:basedOn w:val="Normal"/>
    <w:link w:val="FooterChar"/>
    <w:uiPriority w:val="99"/>
    <w:unhideWhenUsed/>
    <w:rsid w:val="002C1E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1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Thananchai Wiratkaphan</dc:creator>
  <cp:keywords/>
  <dc:description/>
  <cp:lastModifiedBy>Ratchava Kaewthong</cp:lastModifiedBy>
  <cp:revision>3</cp:revision>
  <dcterms:created xsi:type="dcterms:W3CDTF">2025-03-07T12:30:00Z</dcterms:created>
  <dcterms:modified xsi:type="dcterms:W3CDTF">2025-03-12T03:30:00Z</dcterms:modified>
</cp:coreProperties>
</file>